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0F7D" w14:textId="64B24960" w:rsidR="00894039" w:rsidRDefault="009D04B7" w:rsidP="009D04B7">
      <w:pPr>
        <w:jc w:val="center"/>
      </w:pPr>
      <w:r>
        <w:t>Because of the Angels</w:t>
      </w:r>
    </w:p>
    <w:p w14:paraId="26B5C9F5" w14:textId="541559F0" w:rsidR="009D04B7" w:rsidRDefault="009D04B7" w:rsidP="009D04B7">
      <w:pPr>
        <w:jc w:val="center"/>
      </w:pPr>
      <w:r>
        <w:t>1 Corinthians 11:10</w:t>
      </w:r>
    </w:p>
    <w:p w14:paraId="52283B3B" w14:textId="21319CC4" w:rsidR="009D04B7" w:rsidRDefault="009D04B7" w:rsidP="009D04B7">
      <w:pPr>
        <w:jc w:val="both"/>
      </w:pPr>
      <w:r>
        <w:t xml:space="preserve">Have you noticed the frontal assault on the biblical concept of genders? Ten to fifteen years ago there was a cultural move towards androgyny, </w:t>
      </w:r>
      <w:r w:rsidR="00C55179">
        <w:t xml:space="preserve">which could be defined as a gender-neutral society. You may remember the popping up of “unisex” barber shops…is it even acceptable </w:t>
      </w:r>
      <w:r w:rsidR="00D94910">
        <w:t xml:space="preserve">now </w:t>
      </w:r>
      <w:r w:rsidR="00C55179">
        <w:t xml:space="preserve">to call a hair-cutting business a “barber shop”? </w:t>
      </w:r>
    </w:p>
    <w:p w14:paraId="7AD70D5D" w14:textId="7DA01C69" w:rsidR="000345BA" w:rsidRDefault="00C55179" w:rsidP="009D04B7">
      <w:pPr>
        <w:jc w:val="both"/>
      </w:pPr>
      <w:r>
        <w:t xml:space="preserve">Having </w:t>
      </w:r>
      <w:r w:rsidR="00D94910">
        <w:t>accepted</w:t>
      </w:r>
      <w:r>
        <w:t xml:space="preserve"> androgyny, our culture is now advocating gender fluidity. It is no longer proper for men to be masculine and women to be </w:t>
      </w:r>
      <w:r w:rsidR="000345BA">
        <w:t xml:space="preserve">feminine. Advertisements will feature someone who looks to me like a woman, but is speaking with a male voice. As a tenor I can sing pretty high, but I am still an octave lower than all the women I know. </w:t>
      </w:r>
    </w:p>
    <w:p w14:paraId="4C49078D" w14:textId="212AFFB3" w:rsidR="00C55179" w:rsidRDefault="000345BA" w:rsidP="009D04B7">
      <w:pPr>
        <w:jc w:val="both"/>
      </w:pPr>
      <w:r>
        <w:t xml:space="preserve">We all shake our heads at the male swimmer who is </w:t>
      </w:r>
      <w:r w:rsidR="00D94910">
        <w:t>winning races over</w:t>
      </w:r>
      <w:r>
        <w:t xml:space="preserve"> all the women; the</w:t>
      </w:r>
      <w:r w:rsidR="00160AFA">
        <w:t>se girls</w:t>
      </w:r>
      <w:r>
        <w:t xml:space="preserve"> lose the chance for national competition because of the immoral worldview embra</w:t>
      </w:r>
      <w:r w:rsidR="005F4971">
        <w:t>ced by the current administration; did I mention that they all use the same locker room?</w:t>
      </w:r>
    </w:p>
    <w:p w14:paraId="444CD2EE" w14:textId="4BE2EBA0" w:rsidR="005F4971" w:rsidRDefault="005F4971" w:rsidP="009D04B7">
      <w:pPr>
        <w:jc w:val="both"/>
      </w:pPr>
      <w:r>
        <w:t>Christ’s church should have nothing to do with embracing a blurring of gender</w:t>
      </w:r>
      <w:r w:rsidR="00D94910">
        <w:t>s</w:t>
      </w:r>
      <w:r>
        <w:t xml:space="preserve">. 1 Corinthians 11:2-16 is the central passage on gender issues. Paul argues that the church should always observe the cultural distinctions between male and female. </w:t>
      </w:r>
      <w:r w:rsidR="00D94910">
        <w:t>F</w:t>
      </w:r>
      <w:r>
        <w:t>olks have used this passage to make sure men don’t wear hats in church and women do</w:t>
      </w:r>
      <w:r w:rsidR="00E52BB0">
        <w:t xml:space="preserve">, and </w:t>
      </w:r>
      <w:r w:rsidR="00D94910">
        <w:t>please be</w:t>
      </w:r>
      <w:r w:rsidR="00E52BB0">
        <w:t xml:space="preserve"> sure Bob cuts his hair…it’s too long!</w:t>
      </w:r>
    </w:p>
    <w:p w14:paraId="26E694CF" w14:textId="7A6D5A50" w:rsidR="00E52BB0" w:rsidRDefault="00E52BB0" w:rsidP="009D04B7">
      <w:pPr>
        <w:jc w:val="both"/>
      </w:pPr>
      <w:r>
        <w:t>A better translation would help the reader realize Paul is speaking about something that hangs down from the head. The preposition used is the same as when the pigs in Matthew 8 went down from the hill and drowned in the sea. Since both genders wore long, flowing robes, the veil distinguished male</w:t>
      </w:r>
      <w:r w:rsidR="00D94910">
        <w:t>s</w:t>
      </w:r>
      <w:r>
        <w:t xml:space="preserve"> from the female</w:t>
      </w:r>
      <w:r w:rsidR="00D94910">
        <w:t>s</w:t>
      </w:r>
      <w:r>
        <w:t>. Where I travel in Africa</w:t>
      </w:r>
      <w:r w:rsidR="000A6249">
        <w:t>,</w:t>
      </w:r>
      <w:r>
        <w:t xml:space="preserve"> the women</w:t>
      </w:r>
      <w:r w:rsidR="000A6249">
        <w:t xml:space="preserve"> cut their hair </w:t>
      </w:r>
      <w:r w:rsidR="00D94910">
        <w:t xml:space="preserve">short </w:t>
      </w:r>
      <w:r>
        <w:t>like mine, and traditional garments are essentially robes</w:t>
      </w:r>
      <w:r w:rsidR="00D94910">
        <w:t>;</w:t>
      </w:r>
      <w:r>
        <w:t xml:space="preserve"> </w:t>
      </w:r>
      <w:r w:rsidR="00D94910">
        <w:t xml:space="preserve">however, </w:t>
      </w:r>
      <w:r>
        <w:t xml:space="preserve">the women are clearly recognizable because they wrap their heads in colorful </w:t>
      </w:r>
      <w:r w:rsidR="00845752">
        <w:t xml:space="preserve">scarves. </w:t>
      </w:r>
      <w:r w:rsidR="00D94910">
        <w:t>E</w:t>
      </w:r>
      <w:r w:rsidR="00160AFA">
        <w:t xml:space="preserve">very culture has masculine and feminine markers; veils </w:t>
      </w:r>
      <w:r w:rsidR="00D94910">
        <w:t>made</w:t>
      </w:r>
      <w:r w:rsidR="00160AFA">
        <w:t xml:space="preserve"> that </w:t>
      </w:r>
      <w:r w:rsidR="00D94910">
        <w:t xml:space="preserve">distinction </w:t>
      </w:r>
      <w:r w:rsidR="00160AFA">
        <w:t xml:space="preserve">in Corinth. </w:t>
      </w:r>
    </w:p>
    <w:p w14:paraId="2989C925" w14:textId="6A350238" w:rsidR="00845752" w:rsidRDefault="00845752" w:rsidP="009D04B7">
      <w:pPr>
        <w:jc w:val="both"/>
      </w:pPr>
      <w:r>
        <w:t>Paul’s audience would have enjoyed his teachings. The women and men</w:t>
      </w:r>
      <w:r w:rsidR="000A6249">
        <w:t>,</w:t>
      </w:r>
      <w:r>
        <w:t xml:space="preserve"> sitting on opposite sides of the room</w:t>
      </w:r>
      <w:r w:rsidR="000A6249">
        <w:t>--</w:t>
      </w:r>
      <w:r>
        <w:t>the women and children together and separate from the men and adolescent boys</w:t>
      </w:r>
      <w:r w:rsidR="000A6249">
        <w:t>--</w:t>
      </w:r>
      <w:r>
        <w:t xml:space="preserve">would have been laughing. Which woman wants to start shaving </w:t>
      </w:r>
      <w:r w:rsidR="000A6249">
        <w:t>her</w:t>
      </w:r>
      <w:r>
        <w:t xml:space="preserve"> face</w:t>
      </w:r>
      <w:r w:rsidR="000A6249">
        <w:t xml:space="preserve"> </w:t>
      </w:r>
      <w:r>
        <w:t xml:space="preserve">or chopping off </w:t>
      </w:r>
      <w:r w:rsidR="000A6249">
        <w:t>her</w:t>
      </w:r>
      <w:r>
        <w:t xml:space="preserve"> longer, styled hair?</w:t>
      </w:r>
    </w:p>
    <w:p w14:paraId="154ABE18" w14:textId="3B1D022E" w:rsidR="00845752" w:rsidRDefault="00D94910" w:rsidP="009D04B7">
      <w:pPr>
        <w:jc w:val="both"/>
      </w:pPr>
      <w:r>
        <w:t>W</w:t>
      </w:r>
      <w:r w:rsidR="00845752">
        <w:t xml:space="preserve">hy argue </w:t>
      </w:r>
      <w:r>
        <w:t xml:space="preserve">then </w:t>
      </w:r>
      <w:r w:rsidR="00845752">
        <w:t>that maintaining gender distinctions is for the angels (1 Corinthians 11:10). Angels, also called “Watchers</w:t>
      </w:r>
      <w:r w:rsidR="000A6249">
        <w:t>,</w:t>
      </w:r>
      <w:r w:rsidR="00845752">
        <w:t xml:space="preserve">” observe the salvation and discipleship of humans. </w:t>
      </w:r>
      <w:r w:rsidR="00372646">
        <w:t xml:space="preserve">These holy, spirit beings “go to school” on what it means for humans, created in God’s image, to worship and serve the Creator. Before </w:t>
      </w:r>
      <w:r>
        <w:t xml:space="preserve">the </w:t>
      </w:r>
      <w:r w:rsidR="00372646">
        <w:t>creation</w:t>
      </w:r>
      <w:r w:rsidR="00160AFA">
        <w:t xml:space="preserve"> of the world,</w:t>
      </w:r>
      <w:r w:rsidR="00372646">
        <w:t xml:space="preserve"> these holy angels faced a temptation and made a choice: should they be like the most high God or should the</w:t>
      </w:r>
      <w:r w:rsidR="000A6249">
        <w:t>y</w:t>
      </w:r>
      <w:r w:rsidR="00372646">
        <w:t xml:space="preserve"> remain in their first estate, that of a ministering spirit? </w:t>
      </w:r>
    </w:p>
    <w:p w14:paraId="4263427E" w14:textId="6CC2BAAC" w:rsidR="00372646" w:rsidRDefault="009736A6" w:rsidP="009D04B7">
      <w:pPr>
        <w:jc w:val="both"/>
      </w:pPr>
      <w:r>
        <w:t>Since the angels appreciate masculine men and feminine women, so should we. Christ’s church should resist the blurring of the genders</w:t>
      </w:r>
      <w:r w:rsidR="000A6249">
        <w:t xml:space="preserve">, even when the culture condemns us for </w:t>
      </w:r>
      <w:r w:rsidR="00D94910">
        <w:t>doing so</w:t>
      </w:r>
      <w:r w:rsidR="000A6249">
        <w:t>.</w:t>
      </w:r>
    </w:p>
    <w:sectPr w:rsidR="0037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B7"/>
    <w:rsid w:val="000345BA"/>
    <w:rsid w:val="000A6249"/>
    <w:rsid w:val="00160AFA"/>
    <w:rsid w:val="00372646"/>
    <w:rsid w:val="005F4971"/>
    <w:rsid w:val="00845752"/>
    <w:rsid w:val="00894039"/>
    <w:rsid w:val="009736A6"/>
    <w:rsid w:val="009D04B7"/>
    <w:rsid w:val="00B85239"/>
    <w:rsid w:val="00C55179"/>
    <w:rsid w:val="00D94910"/>
    <w:rsid w:val="00DA16FC"/>
    <w:rsid w:val="00E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7B65"/>
  <w15:chartTrackingRefBased/>
  <w15:docId w15:val="{56D98D1C-4D15-4537-B7E8-EA7D1FE5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Effa</dc:creator>
  <cp:keywords/>
  <dc:description/>
  <cp:lastModifiedBy>Dr. Marvin J. Effa</cp:lastModifiedBy>
  <cp:revision>3</cp:revision>
  <cp:lastPrinted>2022-08-03T13:42:00Z</cp:lastPrinted>
  <dcterms:created xsi:type="dcterms:W3CDTF">2022-08-03T13:42:00Z</dcterms:created>
  <dcterms:modified xsi:type="dcterms:W3CDTF">2022-08-03T21:47:00Z</dcterms:modified>
</cp:coreProperties>
</file>